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984D" w14:textId="77777777" w:rsidR="00845600" w:rsidRDefault="00845600"/>
    <w:p w14:paraId="26D6E8B2" w14:textId="162FA52B" w:rsidR="005B4859" w:rsidRPr="0057295C" w:rsidRDefault="005B4859" w:rsidP="0057295C">
      <w:pPr>
        <w:spacing w:after="0" w:line="360" w:lineRule="auto"/>
        <w:rPr>
          <w:rFonts w:cs="Times New Roman"/>
        </w:rPr>
      </w:pPr>
      <w:r w:rsidRPr="0057295C">
        <w:rPr>
          <w:rFonts w:cs="Times New Roman"/>
        </w:rPr>
        <w:t xml:space="preserve">Here’s the detailed alignment of </w:t>
      </w:r>
      <w:r w:rsidRPr="0057295C">
        <w:rPr>
          <w:rFonts w:cs="Times New Roman"/>
          <w:b/>
          <w:bCs/>
        </w:rPr>
        <w:t>evidence and document sections</w:t>
      </w:r>
      <w:r w:rsidRPr="0057295C">
        <w:rPr>
          <w:rFonts w:cs="Times New Roman"/>
        </w:rPr>
        <w:t xml:space="preserve"> supporting the claim for </w:t>
      </w:r>
      <w:r w:rsidR="0057295C" w:rsidRPr="0057295C">
        <w:rPr>
          <w:rFonts w:cs="Times New Roman"/>
          <w:b/>
          <w:bCs/>
          <w:u w:val="single"/>
        </w:rPr>
        <w:t>“</w:t>
      </w:r>
      <w:r w:rsidRPr="0057295C">
        <w:rPr>
          <w:rFonts w:cs="Times New Roman"/>
          <w:b/>
          <w:bCs/>
          <w:u w:val="single"/>
        </w:rPr>
        <w:t>Suitcase Policy Manipulation,</w:t>
      </w:r>
      <w:r w:rsidR="0057295C" w:rsidRPr="0057295C">
        <w:rPr>
          <w:rFonts w:cs="Times New Roman"/>
          <w:b/>
          <w:bCs/>
          <w:u w:val="single"/>
        </w:rPr>
        <w:t>”</w:t>
      </w:r>
      <w:r w:rsidRPr="0057295C">
        <w:rPr>
          <w:rFonts w:cs="Times New Roman"/>
        </w:rPr>
        <w:t xml:space="preserve"> using </w:t>
      </w:r>
      <w:r w:rsidRPr="0057295C">
        <w:rPr>
          <w:rFonts w:cs="Times New Roman"/>
          <w:b/>
          <w:bCs/>
        </w:rPr>
        <w:t>Exhibits A to N</w:t>
      </w:r>
      <w:r w:rsidRPr="0057295C">
        <w:rPr>
          <w:rFonts w:cs="Times New Roman"/>
        </w:rPr>
        <w:t xml:space="preserve"> and </w:t>
      </w:r>
      <w:r w:rsidRPr="0057295C">
        <w:rPr>
          <w:rFonts w:cs="Times New Roman"/>
          <w:b/>
          <w:bCs/>
        </w:rPr>
        <w:t>Exhibits 1 to 34</w:t>
      </w:r>
      <w:r w:rsidRPr="0057295C">
        <w:rPr>
          <w:rFonts w:cs="Times New Roman"/>
        </w:rPr>
        <w:t>:</w:t>
      </w:r>
    </w:p>
    <w:p w14:paraId="7EB08CBD" w14:textId="77777777" w:rsidR="0057295C" w:rsidRDefault="0057295C" w:rsidP="0057295C">
      <w:pPr>
        <w:rPr>
          <w:b/>
          <w:bCs/>
          <w:u w:val="single"/>
        </w:rPr>
      </w:pPr>
    </w:p>
    <w:p w14:paraId="1DA9B8B4" w14:textId="3CE029CE" w:rsidR="005B4859" w:rsidRPr="0057295C" w:rsidRDefault="005B4859" w:rsidP="0057295C">
      <w:pPr>
        <w:rPr>
          <w:b/>
          <w:bCs/>
          <w:u w:val="single"/>
        </w:rPr>
      </w:pPr>
      <w:r w:rsidRPr="0057295C">
        <w:rPr>
          <w:b/>
          <w:bCs/>
          <w:u w:val="single"/>
        </w:rPr>
        <w:t>Alignment of Exhibits with "Suitcase Policy Manipulation"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063"/>
        <w:gridCol w:w="5849"/>
      </w:tblGrid>
      <w:tr w:rsidR="005B4859" w:rsidRPr="0057295C" w14:paraId="49D6FCA3" w14:textId="77777777" w:rsidTr="005B48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1F822C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57295C">
              <w:rPr>
                <w:rFonts w:cs="Times New Roman"/>
                <w:b/>
                <w:bCs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3AD18EFA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57295C">
              <w:rPr>
                <w:rFonts w:cs="Times New Roman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466E11E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57295C">
              <w:rPr>
                <w:rFonts w:cs="Times New Roman"/>
                <w:b/>
                <w:bCs/>
              </w:rPr>
              <w:t>Relevance to Claim</w:t>
            </w:r>
          </w:p>
        </w:tc>
      </w:tr>
      <w:tr w:rsidR="005B4859" w:rsidRPr="0057295C" w14:paraId="14524463" w14:textId="77777777" w:rsidTr="005B48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6D0A8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  <w:b/>
                <w:bCs/>
              </w:rPr>
              <w:t>Exhibit O</w:t>
            </w:r>
          </w:p>
        </w:tc>
        <w:tc>
          <w:tcPr>
            <w:tcW w:w="0" w:type="auto"/>
            <w:vAlign w:val="center"/>
            <w:hideMark/>
          </w:tcPr>
          <w:p w14:paraId="359F95E6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  <w:b/>
                <w:bCs/>
              </w:rPr>
              <w:t>Trip.com</w:t>
            </w:r>
            <w:r w:rsidRPr="0057295C">
              <w:rPr>
                <w:rFonts w:cs="Times New Roman"/>
              </w:rPr>
              <w:t xml:space="preserve"> Website Analysis and Findings</w:t>
            </w:r>
          </w:p>
        </w:tc>
        <w:tc>
          <w:tcPr>
            <w:tcW w:w="0" w:type="auto"/>
            <w:vAlign w:val="center"/>
            <w:hideMark/>
          </w:tcPr>
          <w:p w14:paraId="46465C5D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</w:rPr>
              <w:t>Highlights the misleading visual and textual representations regarding baggage policies, causing users to believe suitcases could not be included as personal items without extra fees.</w:t>
            </w:r>
          </w:p>
        </w:tc>
      </w:tr>
      <w:tr w:rsidR="005B4859" w:rsidRPr="0057295C" w14:paraId="68CB3216" w14:textId="77777777" w:rsidTr="005B48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65352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  <w:b/>
                <w:bCs/>
              </w:rPr>
              <w:t>Exhibit F</w:t>
            </w:r>
          </w:p>
        </w:tc>
        <w:tc>
          <w:tcPr>
            <w:tcW w:w="0" w:type="auto"/>
            <w:vAlign w:val="center"/>
            <w:hideMark/>
          </w:tcPr>
          <w:p w14:paraId="7A8743F5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  <w:b/>
                <w:bCs/>
              </w:rPr>
              <w:t>Trip.com</w:t>
            </w:r>
            <w:r w:rsidRPr="0057295C">
              <w:rPr>
                <w:rFonts w:cs="Times New Roman"/>
              </w:rPr>
              <w:t xml:space="preserve"> Invoice of Purchases</w:t>
            </w:r>
          </w:p>
        </w:tc>
        <w:tc>
          <w:tcPr>
            <w:tcW w:w="0" w:type="auto"/>
            <w:vAlign w:val="center"/>
            <w:hideMark/>
          </w:tcPr>
          <w:p w14:paraId="3246FFAC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</w:rPr>
              <w:t>Reflects the payment for baggage that was expected to cover suitcases as personal items but was manipulated to suggest additional charges were necessary.</w:t>
            </w:r>
          </w:p>
        </w:tc>
      </w:tr>
      <w:tr w:rsidR="005B4859" w:rsidRPr="0057295C" w14:paraId="5DBB2BBD" w14:textId="77777777" w:rsidTr="005B48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D7691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  <w:b/>
                <w:bCs/>
              </w:rPr>
              <w:t>Exhibit 1</w:t>
            </w:r>
          </w:p>
        </w:tc>
        <w:tc>
          <w:tcPr>
            <w:tcW w:w="0" w:type="auto"/>
            <w:vAlign w:val="center"/>
            <w:hideMark/>
          </w:tcPr>
          <w:p w14:paraId="74CA8D30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</w:rPr>
              <w:t>Screenshots of Misleading Visual Aids</w:t>
            </w:r>
          </w:p>
        </w:tc>
        <w:tc>
          <w:tcPr>
            <w:tcW w:w="0" w:type="auto"/>
            <w:vAlign w:val="center"/>
            <w:hideMark/>
          </w:tcPr>
          <w:p w14:paraId="19975596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</w:rPr>
              <w:t>Demonstrates how images of only rucksacks were displayed, giving the impression that other types of carry-ons, such as suitcases, required additional payment.</w:t>
            </w:r>
          </w:p>
        </w:tc>
      </w:tr>
      <w:tr w:rsidR="005B4859" w:rsidRPr="0057295C" w14:paraId="75573CCE" w14:textId="77777777" w:rsidTr="005B48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9E01A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  <w:b/>
                <w:bCs/>
              </w:rPr>
              <w:t>Exhibit 16</w:t>
            </w:r>
          </w:p>
        </w:tc>
        <w:tc>
          <w:tcPr>
            <w:tcW w:w="0" w:type="auto"/>
            <w:vAlign w:val="center"/>
            <w:hideMark/>
          </w:tcPr>
          <w:p w14:paraId="74673B9B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</w:rPr>
              <w:t>EasyJet Video on Baggage Policy</w:t>
            </w:r>
          </w:p>
        </w:tc>
        <w:tc>
          <w:tcPr>
            <w:tcW w:w="0" w:type="auto"/>
            <w:vAlign w:val="center"/>
            <w:hideMark/>
          </w:tcPr>
          <w:p w14:paraId="37669462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</w:rPr>
              <w:t xml:space="preserve">Contradicts </w:t>
            </w:r>
            <w:r w:rsidRPr="0057295C">
              <w:rPr>
                <w:rFonts w:cs="Times New Roman"/>
                <w:b/>
                <w:bCs/>
              </w:rPr>
              <w:t>Trip.com’s</w:t>
            </w:r>
            <w:r w:rsidRPr="0057295C">
              <w:rPr>
                <w:rFonts w:cs="Times New Roman"/>
              </w:rPr>
              <w:t xml:space="preserve"> representations, showing that personal items can include suitcases if they meet size and weight regulations.</w:t>
            </w:r>
          </w:p>
        </w:tc>
      </w:tr>
    </w:tbl>
    <w:p w14:paraId="5DD2976A" w14:textId="77777777" w:rsidR="0057295C" w:rsidRDefault="0057295C" w:rsidP="0057295C">
      <w:pPr>
        <w:rPr>
          <w:b/>
          <w:bCs/>
          <w:u w:val="single"/>
        </w:rPr>
      </w:pPr>
    </w:p>
    <w:p w14:paraId="2EC4966F" w14:textId="561424BF" w:rsidR="005B4859" w:rsidRPr="0057295C" w:rsidRDefault="005B4859" w:rsidP="0057295C">
      <w:pPr>
        <w:rPr>
          <w:b/>
          <w:bCs/>
          <w:u w:val="single"/>
        </w:rPr>
      </w:pPr>
      <w:r w:rsidRPr="0057295C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7048"/>
      </w:tblGrid>
      <w:tr w:rsidR="005B4859" w:rsidRPr="0057295C" w14:paraId="4BE83B09" w14:textId="77777777" w:rsidTr="005B48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CBF3DF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57295C">
              <w:rPr>
                <w:rFonts w:cs="Times New Roman"/>
                <w:b/>
                <w:bCs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195779CC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57295C">
              <w:rPr>
                <w:rFonts w:cs="Times New Roman"/>
                <w:b/>
                <w:bCs/>
              </w:rPr>
              <w:t>Details Supporting "Suitcase Policy Manipulation"</w:t>
            </w:r>
          </w:p>
        </w:tc>
      </w:tr>
      <w:tr w:rsidR="005B4859" w:rsidRPr="0057295C" w14:paraId="24E771C0" w14:textId="77777777" w:rsidTr="005B48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D9D64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  <w:b/>
                <w:bCs/>
              </w:rPr>
              <w:t>Website Evaluation</w:t>
            </w:r>
          </w:p>
        </w:tc>
        <w:tc>
          <w:tcPr>
            <w:tcW w:w="0" w:type="auto"/>
            <w:vAlign w:val="center"/>
            <w:hideMark/>
          </w:tcPr>
          <w:p w14:paraId="1BFBC5FE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</w:rPr>
              <w:t>Describes how visual aids without clear textual explanations created confusion and manipulated perceptions about suitcase allowances.</w:t>
            </w:r>
          </w:p>
        </w:tc>
      </w:tr>
      <w:tr w:rsidR="005B4859" w:rsidRPr="0057295C" w14:paraId="1F8521D3" w14:textId="77777777" w:rsidTr="005B48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3895F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  <w:b/>
                <w:bCs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48B9EB4F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</w:rPr>
              <w:t>Explores the systematic misrepresentation of suitcase policies, leading to unnecessary payments for additional allowances.</w:t>
            </w:r>
          </w:p>
        </w:tc>
      </w:tr>
      <w:tr w:rsidR="005B4859" w:rsidRPr="0057295C" w14:paraId="5364CAC5" w14:textId="77777777" w:rsidTr="005B48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F5340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  <w:b/>
                <w:bCs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36D98F8C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</w:rPr>
              <w:t xml:space="preserve">Highlights the difficulties faced by the claimant in disputing these misleading practices with airline and </w:t>
            </w:r>
            <w:r w:rsidRPr="0057295C">
              <w:rPr>
                <w:rFonts w:cs="Times New Roman"/>
                <w:b/>
                <w:bCs/>
              </w:rPr>
              <w:t>Trip.com</w:t>
            </w:r>
            <w:r w:rsidRPr="0057295C">
              <w:rPr>
                <w:rFonts w:cs="Times New Roman"/>
              </w:rPr>
              <w:t xml:space="preserve"> representatives.</w:t>
            </w:r>
          </w:p>
        </w:tc>
      </w:tr>
    </w:tbl>
    <w:p w14:paraId="0817828C" w14:textId="77777777" w:rsidR="0057295C" w:rsidRDefault="0057295C" w:rsidP="0057295C">
      <w:pPr>
        <w:rPr>
          <w:b/>
          <w:bCs/>
          <w:u w:val="single"/>
        </w:rPr>
      </w:pPr>
    </w:p>
    <w:p w14:paraId="5CC3CA65" w14:textId="7307AA27" w:rsidR="005B4859" w:rsidRPr="0057295C" w:rsidRDefault="005B4859" w:rsidP="0057295C">
      <w:pPr>
        <w:rPr>
          <w:b/>
          <w:bCs/>
          <w:u w:val="single"/>
        </w:rPr>
      </w:pPr>
      <w:r w:rsidRPr="0057295C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8220"/>
      </w:tblGrid>
      <w:tr w:rsidR="005B4859" w:rsidRPr="0057295C" w14:paraId="6996DAF6" w14:textId="77777777" w:rsidTr="005B48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3874EF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57295C">
              <w:rPr>
                <w:rFonts w:cs="Times New Roman"/>
                <w:b/>
                <w:bCs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36EAD269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57295C">
              <w:rPr>
                <w:rFonts w:cs="Times New Roman"/>
                <w:b/>
                <w:bCs/>
              </w:rPr>
              <w:t>Details</w:t>
            </w:r>
          </w:p>
        </w:tc>
      </w:tr>
      <w:tr w:rsidR="005B4859" w:rsidRPr="0057295C" w14:paraId="54D77DF0" w14:textId="77777777" w:rsidTr="005B48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B00E2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  <w:b/>
                <w:bCs/>
              </w:rPr>
              <w:t>Exhibit 11</w:t>
            </w:r>
          </w:p>
        </w:tc>
        <w:tc>
          <w:tcPr>
            <w:tcW w:w="0" w:type="auto"/>
            <w:vAlign w:val="center"/>
            <w:hideMark/>
          </w:tcPr>
          <w:p w14:paraId="4D3DBF0F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</w:rPr>
              <w:t>Communication logs evidencing the claimant’s attempts to resolve misunderstandings caused by misleading suitcase policy depictions.</w:t>
            </w:r>
          </w:p>
        </w:tc>
      </w:tr>
      <w:tr w:rsidR="005B4859" w:rsidRPr="0057295C" w14:paraId="09095D83" w14:textId="77777777" w:rsidTr="005B48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731B5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  <w:b/>
                <w:bCs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310ADE92" w14:textId="77777777" w:rsidR="005B4859" w:rsidRPr="0057295C" w:rsidRDefault="005B4859" w:rsidP="0057295C">
            <w:pPr>
              <w:spacing w:after="0" w:line="360" w:lineRule="auto"/>
              <w:rPr>
                <w:rFonts w:cs="Times New Roman"/>
              </w:rPr>
            </w:pPr>
            <w:r w:rsidRPr="0057295C">
              <w:rPr>
                <w:rFonts w:cs="Times New Roman"/>
              </w:rPr>
              <w:t>Testimonies from other passengers emphasizing similar issues with suitcase policies, reflecting systemic manipulation on the platform.</w:t>
            </w:r>
          </w:p>
        </w:tc>
      </w:tr>
    </w:tbl>
    <w:p w14:paraId="29C13B1B" w14:textId="77777777" w:rsidR="0057295C" w:rsidRDefault="0057295C" w:rsidP="0057295C">
      <w:pPr>
        <w:rPr>
          <w:b/>
          <w:bCs/>
          <w:u w:val="single"/>
        </w:rPr>
      </w:pPr>
    </w:p>
    <w:p w14:paraId="47550F3B" w14:textId="08F7E963" w:rsidR="005B4859" w:rsidRPr="0057295C" w:rsidRDefault="005B4859" w:rsidP="0057295C">
      <w:pPr>
        <w:rPr>
          <w:b/>
          <w:bCs/>
          <w:u w:val="single"/>
        </w:rPr>
      </w:pPr>
      <w:r w:rsidRPr="0057295C">
        <w:rPr>
          <w:b/>
          <w:bCs/>
          <w:u w:val="single"/>
        </w:rPr>
        <w:t>Key Points of the Claim</w:t>
      </w:r>
    </w:p>
    <w:p w14:paraId="25361D75" w14:textId="77777777" w:rsidR="005B4859" w:rsidRPr="0057295C" w:rsidRDefault="005B4859" w:rsidP="0057295C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57295C">
        <w:rPr>
          <w:rFonts w:cs="Times New Roman"/>
          <w:b/>
          <w:bCs/>
          <w:u w:val="single"/>
        </w:rPr>
        <w:t>Misleading Visual Representation</w:t>
      </w:r>
      <w:r w:rsidRPr="0057295C">
        <w:rPr>
          <w:rFonts w:cs="Times New Roman"/>
          <w:b/>
          <w:bCs/>
        </w:rPr>
        <w:t>:</w:t>
      </w:r>
      <w:r w:rsidRPr="0057295C">
        <w:rPr>
          <w:rFonts w:cs="Times New Roman"/>
        </w:rPr>
        <w:t xml:space="preserve"> </w:t>
      </w:r>
      <w:r w:rsidRPr="0057295C">
        <w:rPr>
          <w:rFonts w:cs="Times New Roman"/>
          <w:b/>
          <w:bCs/>
        </w:rPr>
        <w:t>Trip.com</w:t>
      </w:r>
      <w:r w:rsidRPr="0057295C">
        <w:rPr>
          <w:rFonts w:cs="Times New Roman"/>
        </w:rPr>
        <w:t xml:space="preserve"> relied on images of rucksacks to create the impression that suitcases were not allowed as personal items unless additional fees were paid.</w:t>
      </w:r>
    </w:p>
    <w:p w14:paraId="2814CEDF" w14:textId="77777777" w:rsidR="005B4859" w:rsidRPr="0057295C" w:rsidRDefault="005B4859" w:rsidP="0057295C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57295C">
        <w:rPr>
          <w:rFonts w:cs="Times New Roman"/>
          <w:b/>
          <w:bCs/>
          <w:u w:val="single"/>
        </w:rPr>
        <w:t>Inadequate Textual Explanations</w:t>
      </w:r>
      <w:r w:rsidRPr="0057295C">
        <w:rPr>
          <w:rFonts w:cs="Times New Roman"/>
          <w:b/>
          <w:bCs/>
        </w:rPr>
        <w:t>:</w:t>
      </w:r>
      <w:r w:rsidRPr="0057295C">
        <w:rPr>
          <w:rFonts w:cs="Times New Roman"/>
        </w:rPr>
        <w:t xml:space="preserve"> The absence of clear text alongside visuals led to confusion, making passengers believe they had to pay extra for basic suitcase allowances.</w:t>
      </w:r>
    </w:p>
    <w:p w14:paraId="415111C9" w14:textId="77777777" w:rsidR="005B4859" w:rsidRPr="0057295C" w:rsidRDefault="005B4859" w:rsidP="0057295C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57295C">
        <w:rPr>
          <w:rFonts w:cs="Times New Roman"/>
          <w:b/>
          <w:bCs/>
          <w:u w:val="single"/>
        </w:rPr>
        <w:t>Policy Contradictions</w:t>
      </w:r>
      <w:r w:rsidRPr="0057295C">
        <w:rPr>
          <w:rFonts w:cs="Times New Roman"/>
          <w:b/>
          <w:bCs/>
        </w:rPr>
        <w:t>:</w:t>
      </w:r>
      <w:r w:rsidRPr="0057295C">
        <w:rPr>
          <w:rFonts w:cs="Times New Roman"/>
        </w:rPr>
        <w:t xml:space="preserve"> Airline guidelines, including those from EasyJet, demonstrate that suitcases meeting size and weight regulations are typically permitted as personal items, contradicting </w:t>
      </w:r>
      <w:r w:rsidRPr="0057295C">
        <w:rPr>
          <w:rFonts w:cs="Times New Roman"/>
          <w:b/>
          <w:bCs/>
        </w:rPr>
        <w:t>Trip.com’s</w:t>
      </w:r>
      <w:r w:rsidRPr="0057295C">
        <w:rPr>
          <w:rFonts w:cs="Times New Roman"/>
        </w:rPr>
        <w:t xml:space="preserve"> manipulations.</w:t>
      </w:r>
    </w:p>
    <w:p w14:paraId="5E241E84" w14:textId="77777777" w:rsidR="005B4859" w:rsidRPr="0057295C" w:rsidRDefault="005B4859" w:rsidP="0057295C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57295C">
        <w:rPr>
          <w:rFonts w:cs="Times New Roman"/>
          <w:b/>
          <w:bCs/>
          <w:u w:val="single"/>
        </w:rPr>
        <w:t>Financial and Logistical Impact</w:t>
      </w:r>
      <w:r w:rsidRPr="0057295C">
        <w:rPr>
          <w:rFonts w:cs="Times New Roman"/>
          <w:b/>
          <w:bCs/>
        </w:rPr>
        <w:t>:</w:t>
      </w:r>
      <w:r w:rsidRPr="0057295C">
        <w:rPr>
          <w:rFonts w:cs="Times New Roman"/>
        </w:rPr>
        <w:t xml:space="preserve"> These deceptive practices caused unnecessary financial burdens and confusion for the claimant and other passengers.</w:t>
      </w:r>
    </w:p>
    <w:p w14:paraId="2AB38745" w14:textId="296CDBDE" w:rsidR="005B4859" w:rsidRPr="0057295C" w:rsidRDefault="005B4859" w:rsidP="0057295C">
      <w:pPr>
        <w:spacing w:after="0" w:line="360" w:lineRule="auto"/>
        <w:rPr>
          <w:rFonts w:cs="Times New Roman"/>
        </w:rPr>
      </w:pPr>
      <w:r w:rsidRPr="0057295C">
        <w:rPr>
          <w:rFonts w:cs="Times New Roman"/>
        </w:rPr>
        <w:t xml:space="preserve">This structured summary ties the </w:t>
      </w:r>
      <w:r w:rsidR="0057295C" w:rsidRPr="0057295C">
        <w:rPr>
          <w:rFonts w:cs="Times New Roman"/>
          <w:b/>
          <w:bCs/>
          <w:u w:val="single"/>
        </w:rPr>
        <w:t>“</w:t>
      </w:r>
      <w:r w:rsidRPr="0057295C">
        <w:rPr>
          <w:rFonts w:cs="Times New Roman"/>
          <w:b/>
          <w:bCs/>
          <w:u w:val="single"/>
        </w:rPr>
        <w:t>Suitcase Policy Manipulation</w:t>
      </w:r>
      <w:r w:rsidR="0057295C" w:rsidRPr="0057295C">
        <w:rPr>
          <w:rFonts w:cs="Times New Roman"/>
          <w:b/>
          <w:bCs/>
          <w:u w:val="single"/>
        </w:rPr>
        <w:t>”</w:t>
      </w:r>
      <w:r w:rsidRPr="0057295C">
        <w:rPr>
          <w:rFonts w:cs="Times New Roman"/>
        </w:rPr>
        <w:t xml:space="preserve"> claim to specific exhibits and document sections, providing compelling evidence to support your case. </w:t>
      </w:r>
    </w:p>
    <w:p w14:paraId="7A7DC73F" w14:textId="77777777" w:rsidR="005B4859" w:rsidRDefault="005B4859"/>
    <w:sectPr w:rsidR="005B48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915"/>
    <w:multiLevelType w:val="multilevel"/>
    <w:tmpl w:val="44EA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7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00"/>
    <w:rsid w:val="0057295C"/>
    <w:rsid w:val="005B4859"/>
    <w:rsid w:val="00845600"/>
    <w:rsid w:val="00A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7276"/>
  <w15:chartTrackingRefBased/>
  <w15:docId w15:val="{C7F0F3C0-5ABB-4E97-9BD1-D3CFCA68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5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2025-03-18T16:34:00Z</dcterms:created>
  <dcterms:modified xsi:type="dcterms:W3CDTF">2025-03-18T20:01:00Z</dcterms:modified>
</cp:coreProperties>
</file>